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BDAF" w14:textId="7CA5E375" w:rsidR="00A44F54" w:rsidRDefault="00742315" w:rsidP="00742315">
      <w:pPr>
        <w:jc w:val="right"/>
      </w:pPr>
      <w:r>
        <w:t>ALLEGATO 1</w:t>
      </w:r>
    </w:p>
    <w:p w14:paraId="4632B0F9" w14:textId="77777777" w:rsidR="002401EC" w:rsidRDefault="002401EC" w:rsidP="002401EC">
      <w:pPr>
        <w:spacing w:after="0" w:line="240" w:lineRule="auto"/>
        <w:jc w:val="right"/>
        <w:outlineLvl w:val="0"/>
        <w:rPr>
          <w:rFonts w:eastAsia="Times New Roman" w:cstheme="minorHAnsi"/>
          <w:kern w:val="36"/>
          <w:lang w:eastAsia="it-IT"/>
        </w:rPr>
      </w:pPr>
      <w:r>
        <w:rPr>
          <w:rFonts w:eastAsia="Times New Roman" w:cstheme="minorHAnsi"/>
          <w:kern w:val="36"/>
          <w:lang w:eastAsia="it-IT"/>
        </w:rPr>
        <w:t>Spett.le ARSAC</w:t>
      </w:r>
    </w:p>
    <w:p w14:paraId="21BC1FC5" w14:textId="77777777" w:rsidR="002401EC" w:rsidRDefault="002401EC" w:rsidP="002401EC">
      <w:pPr>
        <w:spacing w:after="0" w:line="240" w:lineRule="auto"/>
        <w:jc w:val="right"/>
        <w:outlineLvl w:val="0"/>
        <w:rPr>
          <w:rFonts w:eastAsia="Times New Roman" w:cstheme="minorHAnsi"/>
          <w:kern w:val="36"/>
          <w:lang w:eastAsia="it-IT"/>
        </w:rPr>
      </w:pPr>
      <w:r>
        <w:rPr>
          <w:rFonts w:eastAsia="Times New Roman" w:cstheme="minorHAnsi"/>
          <w:kern w:val="36"/>
          <w:lang w:eastAsia="it-IT"/>
        </w:rPr>
        <w:t>Viale Tieste, 95</w:t>
      </w:r>
    </w:p>
    <w:p w14:paraId="491B7DD7" w14:textId="77777777" w:rsidR="002401EC" w:rsidRDefault="002401EC" w:rsidP="002401EC">
      <w:pPr>
        <w:spacing w:after="0" w:line="240" w:lineRule="auto"/>
        <w:jc w:val="right"/>
        <w:outlineLvl w:val="0"/>
        <w:rPr>
          <w:rFonts w:eastAsia="Times New Roman" w:cstheme="minorHAnsi"/>
          <w:kern w:val="36"/>
          <w:lang w:eastAsia="it-IT"/>
        </w:rPr>
      </w:pPr>
      <w:r>
        <w:rPr>
          <w:rFonts w:eastAsia="Times New Roman" w:cstheme="minorHAnsi"/>
          <w:kern w:val="36"/>
          <w:lang w:eastAsia="it-IT"/>
        </w:rPr>
        <w:t>Cosenza</w:t>
      </w:r>
    </w:p>
    <w:p w14:paraId="7A9CA5E7" w14:textId="77777777" w:rsidR="002401EC" w:rsidRDefault="002401EC" w:rsidP="002401EC"/>
    <w:p w14:paraId="4F67C69A" w14:textId="18951E21" w:rsidR="002941C1" w:rsidRDefault="002941C1" w:rsidP="00A44F54">
      <w:pPr>
        <w:jc w:val="both"/>
      </w:pPr>
      <w:r>
        <w:t>DICHIARAZIONI RELATIVE AL POSSESSO DEI REQUISITI PER L’AFFIDAMENTO DEI CONTRATTI PUBBLICI EX ARTT. 94, 95, 96, 97, 98 E 100 DEL CODICE DEI CONTRATTI OGGETTO AFFIDAMENTO: SERVIZIO DI RITIRO, DEMOLIZIONE, ROTTAMAZIONE E CANCELLAZIONE PRA DEI VEICOLI DELL’ARSAC FUORI USO, IN OTTEMPERANZA A DISPOSIZIONI DELL’AUTORITA’ GIUDIZIARIA</w:t>
      </w:r>
      <w:r w:rsidR="002401EC">
        <w:t>.</w:t>
      </w:r>
    </w:p>
    <w:p w14:paraId="5B3AEE97" w14:textId="77777777" w:rsidR="00A44F54" w:rsidRDefault="00A44F54"/>
    <w:p w14:paraId="7EDFFF3A" w14:textId="77777777" w:rsidR="00F851C6" w:rsidRDefault="00F851C6">
      <w:r>
        <w:t xml:space="preserve"> Il </w:t>
      </w:r>
      <w:proofErr w:type="gramStart"/>
      <w:r w:rsidR="002941C1">
        <w:t>sottoscritto:…</w:t>
      </w:r>
      <w:proofErr w:type="gramEnd"/>
      <w:r w:rsidR="002941C1">
        <w:t xml:space="preserve">…………………………………………………………………………………………………………………………………………… </w:t>
      </w:r>
    </w:p>
    <w:p w14:paraId="724F553E" w14:textId="77777777" w:rsidR="00F851C6" w:rsidRDefault="002941C1">
      <w:r>
        <w:t>in qualità di (titolare, legale rappresentante, procuratore, altro): ………………</w:t>
      </w:r>
      <w:proofErr w:type="gramStart"/>
      <w:r>
        <w:t>…….</w:t>
      </w:r>
      <w:proofErr w:type="gramEnd"/>
      <w:r>
        <w:t>.…………………………………....……</w:t>
      </w:r>
    </w:p>
    <w:p w14:paraId="6886316B" w14:textId="77777777" w:rsidR="00F851C6" w:rsidRDefault="002941C1">
      <w:r>
        <w:t>……………….....................…………………………………………………………………………………………………………………………………</w:t>
      </w:r>
      <w:r w:rsidR="00F851C6">
        <w:t>.</w:t>
      </w:r>
    </w:p>
    <w:p w14:paraId="7F22C67C" w14:textId="77777777" w:rsidR="00F851C6" w:rsidRDefault="002941C1">
      <w:proofErr w:type="gramStart"/>
      <w:r>
        <w:t>dell’impresa:…</w:t>
      </w:r>
      <w:proofErr w:type="gramEnd"/>
      <w:r>
        <w:t xml:space="preserve">……..……………………………………………………………………………………………………………………...……………… </w:t>
      </w:r>
    </w:p>
    <w:p w14:paraId="74258379" w14:textId="77777777" w:rsidR="00F851C6" w:rsidRDefault="00F851C6">
      <w:r>
        <w:t xml:space="preserve">con sede </w:t>
      </w:r>
      <w:proofErr w:type="gramStart"/>
      <w:r w:rsidR="002941C1">
        <w:t>in:…</w:t>
      </w:r>
      <w:proofErr w:type="gramEnd"/>
      <w:r w:rsidR="002941C1">
        <w:t>……..….……………………………………………………………………………………………………………………….……………</w:t>
      </w:r>
    </w:p>
    <w:p w14:paraId="5E319FAF" w14:textId="77777777" w:rsidR="00F851C6" w:rsidRDefault="002941C1">
      <w:proofErr w:type="gramStart"/>
      <w:r>
        <w:t>Indirizzo:…</w:t>
      </w:r>
      <w:proofErr w:type="gramEnd"/>
      <w:r>
        <w:t xml:space="preserve">……....………………………………………………………………………………………………………………………….………………… </w:t>
      </w:r>
    </w:p>
    <w:p w14:paraId="30C7D79D" w14:textId="77777777" w:rsidR="00F851C6" w:rsidRDefault="002941C1">
      <w:proofErr w:type="gramStart"/>
      <w:r>
        <w:t>Pec:…</w:t>
      </w:r>
      <w:proofErr w:type="gramEnd"/>
      <w:r>
        <w:t xml:space="preserve">……..……………………………………………………………………………………………………………………………………..……………… </w:t>
      </w:r>
    </w:p>
    <w:p w14:paraId="7DA7701B" w14:textId="77777777" w:rsidR="00F851C6" w:rsidRDefault="002941C1">
      <w:proofErr w:type="gramStart"/>
      <w:r>
        <w:t>Mail:…</w:t>
      </w:r>
      <w:proofErr w:type="gramEnd"/>
      <w:r>
        <w:t>……....…………………………………………………………………</w:t>
      </w:r>
      <w:r w:rsidR="00F851C6">
        <w:t>………………………………………………………….…………..………</w:t>
      </w:r>
    </w:p>
    <w:p w14:paraId="1B84C65B" w14:textId="77777777" w:rsidR="00F851C6" w:rsidRDefault="002941C1">
      <w:r>
        <w:t>codice fiscale …………………………</w:t>
      </w:r>
      <w:r w:rsidR="00F851C6">
        <w:t>………</w:t>
      </w:r>
      <w:r>
        <w:t>……………</w:t>
      </w:r>
      <w:r w:rsidR="00F851C6">
        <w:t>……</w:t>
      </w:r>
      <w:proofErr w:type="gramStart"/>
      <w:r w:rsidR="00F851C6">
        <w:t>…….</w:t>
      </w:r>
      <w:proofErr w:type="gramEnd"/>
      <w:r>
        <w:t>….. partita IVA……………………………</w:t>
      </w:r>
      <w:proofErr w:type="gramStart"/>
      <w:r>
        <w:t>…….</w:t>
      </w:r>
      <w:proofErr w:type="gramEnd"/>
      <w:r>
        <w:t>………</w:t>
      </w:r>
      <w:r w:rsidR="00F851C6">
        <w:t>………..</w:t>
      </w:r>
      <w:r>
        <w:t xml:space="preserve">………… </w:t>
      </w:r>
    </w:p>
    <w:p w14:paraId="4FBA3EFD" w14:textId="77777777" w:rsidR="00F851C6" w:rsidRDefault="002941C1">
      <w:r>
        <w:t>posizioni assicurative e previdenziali: INPS: sede di ……………</w:t>
      </w:r>
      <w:r w:rsidR="00F851C6">
        <w:t>……………</w:t>
      </w:r>
      <w:proofErr w:type="gramStart"/>
      <w:r w:rsidR="00F851C6">
        <w:t>…….</w:t>
      </w:r>
      <w:proofErr w:type="gramEnd"/>
      <w:r>
        <w:t>……… matricola……</w:t>
      </w:r>
      <w:r w:rsidR="00F851C6">
        <w:t>…………</w:t>
      </w:r>
      <w:proofErr w:type="gramStart"/>
      <w:r w:rsidR="00F851C6">
        <w:t>…</w:t>
      </w:r>
      <w:r>
        <w:t>….</w:t>
      </w:r>
      <w:proofErr w:type="gramEnd"/>
      <w:r>
        <w:t xml:space="preserve">……….. </w:t>
      </w:r>
    </w:p>
    <w:p w14:paraId="370F5703" w14:textId="77777777" w:rsidR="00F851C6" w:rsidRDefault="002941C1">
      <w:r>
        <w:t>INAIL: sede di ……………</w:t>
      </w:r>
      <w:r w:rsidR="00F851C6">
        <w:t>…</w:t>
      </w:r>
      <w:r>
        <w:t>……</w:t>
      </w:r>
      <w:r w:rsidR="00F851C6">
        <w:t>…………</w:t>
      </w:r>
      <w:r>
        <w:t>… matricola………</w:t>
      </w:r>
      <w:r w:rsidR="00F851C6">
        <w:t>……………</w:t>
      </w:r>
      <w:proofErr w:type="gramStart"/>
      <w:r w:rsidR="00F851C6">
        <w:t>…….</w:t>
      </w:r>
      <w:proofErr w:type="gramEnd"/>
      <w:r w:rsidR="00F851C6">
        <w:t>….</w:t>
      </w:r>
      <w:r>
        <w:t>.……….. PAT…</w:t>
      </w:r>
      <w:r w:rsidR="00F851C6">
        <w:t>………</w:t>
      </w:r>
      <w:proofErr w:type="gramStart"/>
      <w:r w:rsidR="00F851C6">
        <w:t>…….</w:t>
      </w:r>
      <w:proofErr w:type="gramEnd"/>
      <w:r>
        <w:t xml:space="preserve">……………………………. </w:t>
      </w:r>
    </w:p>
    <w:p w14:paraId="6289E588" w14:textId="77777777" w:rsidR="00F851C6" w:rsidRDefault="002941C1">
      <w:r>
        <w:t>Altro Istituto (denominazione Istituto, numero iscrizione e sede competente</w:t>
      </w:r>
      <w:proofErr w:type="gramStart"/>
      <w:r>
        <w:t xml:space="preserve">): </w:t>
      </w:r>
      <w:r w:rsidR="00F851C6">
        <w:t>.</w:t>
      </w:r>
      <w:r>
        <w:t>…</w:t>
      </w:r>
      <w:proofErr w:type="gramEnd"/>
      <w:r>
        <w:t>……………………………………………………………………………………………………………………</w:t>
      </w:r>
      <w:r w:rsidR="00F851C6">
        <w:t>……………………………………..</w:t>
      </w:r>
      <w:r>
        <w:t xml:space="preserve">…….. </w:t>
      </w:r>
    </w:p>
    <w:p w14:paraId="5F376B45" w14:textId="77777777" w:rsidR="00F851C6" w:rsidRDefault="002941C1">
      <w:r>
        <w:t xml:space="preserve">sede dell’Agenzia delle Entrate di riferimento per la comprova dei </w:t>
      </w:r>
      <w:proofErr w:type="gramStart"/>
      <w:r>
        <w:t>requisiti:…</w:t>
      </w:r>
      <w:proofErr w:type="gramEnd"/>
      <w:r>
        <w:t>………………</w:t>
      </w:r>
      <w:r w:rsidR="00F851C6">
        <w:t>……………..</w:t>
      </w:r>
      <w:r>
        <w:t xml:space="preserve">………………. </w:t>
      </w:r>
    </w:p>
    <w:p w14:paraId="6C1B203D" w14:textId="77777777" w:rsidR="00F851C6" w:rsidRDefault="002941C1" w:rsidP="00F851C6">
      <w:pPr>
        <w:jc w:val="both"/>
      </w:pPr>
      <w:r w:rsidRPr="00F851C6">
        <w:rPr>
          <w:b/>
        </w:rPr>
        <w:t>TENUTO CONTO</w:t>
      </w:r>
      <w:r>
        <w:t xml:space="preserve"> che, ai sensi dell’art. 52 del D. Lgs. 36/2023,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 </w:t>
      </w:r>
    </w:p>
    <w:p w14:paraId="67B0ACC2" w14:textId="77777777" w:rsidR="00F851C6" w:rsidRDefault="002941C1" w:rsidP="00F851C6">
      <w:pPr>
        <w:jc w:val="both"/>
      </w:pPr>
      <w:r>
        <w:t xml:space="preserve">con riferimento alle prestazioni indicate in oggetto, ai sensi degli artt. 46, 47, 75 e 76 del DPR. n. 445/2000 e </w:t>
      </w:r>
      <w:proofErr w:type="spellStart"/>
      <w:r>
        <w:t>ss.mm.ii</w:t>
      </w:r>
      <w:proofErr w:type="spellEnd"/>
      <w:r>
        <w:t xml:space="preserve">., consapevole della responsabilità e delle conseguenze civili, amministrative e penali previste in caso di rilascio di dichiarazioni mendaci e/o formazione di atti falsi e/o uso degli stessi, </w:t>
      </w:r>
    </w:p>
    <w:p w14:paraId="7FE07E31" w14:textId="77777777" w:rsidR="00F851C6" w:rsidRDefault="002941C1" w:rsidP="00F851C6">
      <w:pPr>
        <w:jc w:val="center"/>
      </w:pPr>
      <w:r>
        <w:t>DICHIARA:</w:t>
      </w:r>
    </w:p>
    <w:p w14:paraId="62561755" w14:textId="77777777" w:rsidR="00F851C6" w:rsidRDefault="002941C1" w:rsidP="00F851C6">
      <w:pPr>
        <w:jc w:val="center"/>
      </w:pPr>
      <w:r>
        <w:rPr>
          <w:rFonts w:ascii="Segoe UI Symbol" w:hAnsi="Segoe UI Symbol" w:cs="Segoe UI Symbol"/>
        </w:rPr>
        <w:t>☐</w:t>
      </w:r>
      <w:r>
        <w:t xml:space="preserve"> essere</w:t>
      </w:r>
    </w:p>
    <w:p w14:paraId="1BCA09B3" w14:textId="2670F577" w:rsidR="00F851C6" w:rsidRDefault="002401EC" w:rsidP="00F851C6">
      <w:pPr>
        <w:jc w:val="center"/>
      </w:pPr>
      <w:r>
        <w:rPr>
          <w:rFonts w:ascii="Segoe UI Symbol" w:hAnsi="Segoe UI Symbol" w:cs="Segoe UI Symbol"/>
        </w:rPr>
        <w:t xml:space="preserve">       </w:t>
      </w:r>
      <w:r w:rsidR="002941C1">
        <w:rPr>
          <w:rFonts w:ascii="Segoe UI Symbol" w:hAnsi="Segoe UI Symbol" w:cs="Segoe UI Symbol"/>
        </w:rPr>
        <w:t>☐</w:t>
      </w:r>
      <w:r w:rsidR="002941C1">
        <w:t xml:space="preserve"> non essere</w:t>
      </w:r>
    </w:p>
    <w:p w14:paraId="30E2C822" w14:textId="77777777" w:rsidR="00F851C6" w:rsidRDefault="002941C1" w:rsidP="00F851C6">
      <w:pPr>
        <w:jc w:val="both"/>
      </w:pPr>
      <w: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7248B5C" w14:textId="77777777" w:rsidR="00CF5EAF" w:rsidRPr="00F851C6" w:rsidRDefault="002941C1" w:rsidP="00F851C6">
      <w:pPr>
        <w:jc w:val="both"/>
        <w:rPr>
          <w:i/>
        </w:rPr>
      </w:pPr>
      <w:r w:rsidRPr="00F851C6">
        <w:rPr>
          <w:i/>
        </w:rPr>
        <w:lastRenderedPageBreak/>
        <w:t>[Sono considerate micro, piccole o medie quelle che rispondo alle seguenti due condizioni: effettivi (unità lavorative/anno) inferiori a 250 e fatturato annuo inferiore a 50 milioni di euro o totale di bilancio inferiore a 43 milioni di euro]</w:t>
      </w:r>
    </w:p>
    <w:p w14:paraId="2002F515" w14:textId="77777777" w:rsidR="004911D8" w:rsidRDefault="004911D8" w:rsidP="00F851C6">
      <w:pPr>
        <w:jc w:val="both"/>
      </w:pPr>
    </w:p>
    <w:p w14:paraId="2C80E3FF" w14:textId="77777777" w:rsidR="00F851C6" w:rsidRPr="00AA7A25" w:rsidRDefault="002941C1" w:rsidP="00AA7A25">
      <w:pPr>
        <w:jc w:val="center"/>
        <w:rPr>
          <w:b/>
        </w:rPr>
      </w:pPr>
      <w:r w:rsidRPr="00AA7A25">
        <w:rPr>
          <w:b/>
        </w:rPr>
        <w:t>PARTE I</w:t>
      </w:r>
    </w:p>
    <w:p w14:paraId="67B77E68" w14:textId="77777777" w:rsidR="00F851C6" w:rsidRPr="00F851C6" w:rsidRDefault="002941C1" w:rsidP="00F851C6">
      <w:pPr>
        <w:spacing w:after="0" w:line="240" w:lineRule="auto"/>
        <w:jc w:val="center"/>
        <w:rPr>
          <w:b/>
          <w:u w:val="single"/>
        </w:rPr>
      </w:pPr>
      <w:r w:rsidRPr="00F851C6">
        <w:rPr>
          <w:b/>
          <w:u w:val="single"/>
        </w:rPr>
        <w:t>Requisiti di ordine generale</w:t>
      </w:r>
    </w:p>
    <w:p w14:paraId="057954A5" w14:textId="77777777" w:rsidR="00F851C6" w:rsidRPr="00F851C6" w:rsidRDefault="002941C1" w:rsidP="00F851C6">
      <w:pPr>
        <w:spacing w:after="0" w:line="240" w:lineRule="auto"/>
        <w:jc w:val="center"/>
        <w:rPr>
          <w:i/>
          <w:sz w:val="16"/>
          <w:szCs w:val="16"/>
        </w:rPr>
      </w:pPr>
      <w:r w:rsidRPr="00F851C6">
        <w:rPr>
          <w:i/>
          <w:sz w:val="16"/>
          <w:szCs w:val="16"/>
        </w:rPr>
        <w:t>(articoli 94, 95 e 96 D. Lgs. n. 36/2023)</w:t>
      </w:r>
    </w:p>
    <w:p w14:paraId="1AB0F0E5" w14:textId="77777777" w:rsidR="00F851C6" w:rsidRPr="00F851C6" w:rsidRDefault="002941C1" w:rsidP="00F851C6">
      <w:pPr>
        <w:jc w:val="center"/>
        <w:rPr>
          <w:b/>
        </w:rPr>
      </w:pPr>
      <w:r w:rsidRPr="00F851C6">
        <w:rPr>
          <w:b/>
        </w:rPr>
        <w:t>DICHIARA</w:t>
      </w:r>
    </w:p>
    <w:p w14:paraId="11164874" w14:textId="2DE0C25B" w:rsidR="00B721D6" w:rsidRDefault="002941C1" w:rsidP="00B721D6">
      <w:pPr>
        <w:pStyle w:val="Paragrafoelenco"/>
        <w:numPr>
          <w:ilvl w:val="0"/>
          <w:numId w:val="1"/>
        </w:numPr>
        <w:jc w:val="both"/>
      </w:pPr>
      <w: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28CFB19" w14:textId="77777777" w:rsidR="009E4693" w:rsidRDefault="009E4693" w:rsidP="009E4693">
      <w:pPr>
        <w:pStyle w:val="Paragrafoelenco"/>
        <w:jc w:val="both"/>
      </w:pPr>
    </w:p>
    <w:p w14:paraId="1EE633A7" w14:textId="15899FFD" w:rsidR="00B721D6" w:rsidRDefault="00B721D6" w:rsidP="00B721D6">
      <w:pPr>
        <w:pStyle w:val="Paragrafoelenco"/>
        <w:numPr>
          <w:ilvl w:val="0"/>
          <w:numId w:val="1"/>
        </w:numPr>
        <w:jc w:val="both"/>
      </w:pPr>
      <w:r>
        <w:t>C</w:t>
      </w:r>
      <w:r w:rsidR="002941C1">
        <w:t>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BCB5F56" w14:textId="77777777" w:rsidR="009E4693" w:rsidRDefault="009E4693" w:rsidP="009E4693">
      <w:pPr>
        <w:pStyle w:val="Paragrafoelenco"/>
        <w:jc w:val="both"/>
      </w:pPr>
    </w:p>
    <w:p w14:paraId="00585946" w14:textId="24154973" w:rsidR="00B721D6" w:rsidRDefault="00B721D6" w:rsidP="00B721D6">
      <w:pPr>
        <w:pStyle w:val="Paragrafoelenco"/>
        <w:numPr>
          <w:ilvl w:val="0"/>
          <w:numId w:val="1"/>
        </w:numPr>
        <w:jc w:val="both"/>
      </w:pPr>
      <w:r>
        <w:t>D</w:t>
      </w:r>
      <w:r w:rsidR="002941C1">
        <w:t>i non versare in alcuna delle cause di esclusione di cui al comma 5 dell’articolo 94 del D. Lgs. n. 36/2023, laddove applicabili, cui si rinvia e che si intende qui per ripetuto e trascritto;</w:t>
      </w:r>
    </w:p>
    <w:p w14:paraId="5FAF8722" w14:textId="77777777" w:rsidR="009E4693" w:rsidRDefault="009E4693" w:rsidP="009E4693">
      <w:pPr>
        <w:pStyle w:val="Paragrafoelenco"/>
        <w:jc w:val="both"/>
      </w:pPr>
    </w:p>
    <w:p w14:paraId="58659078" w14:textId="6BE012B1" w:rsidR="00B721D6" w:rsidRDefault="002941C1" w:rsidP="00B721D6">
      <w:pPr>
        <w:pStyle w:val="Paragrafoelenco"/>
        <w:numPr>
          <w:ilvl w:val="0"/>
          <w:numId w:val="1"/>
        </w:numPr>
        <w:jc w:val="both"/>
      </w:pPr>
      <w: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 Lgs. n. 36/2023). </w:t>
      </w:r>
    </w:p>
    <w:p w14:paraId="0E3A0D5C" w14:textId="77777777" w:rsidR="009E4693" w:rsidRDefault="009E4693" w:rsidP="009E4693">
      <w:pPr>
        <w:pStyle w:val="Paragrafoelenco"/>
        <w:jc w:val="both"/>
      </w:pPr>
    </w:p>
    <w:p w14:paraId="4B6434B8" w14:textId="641F3C0A" w:rsidR="00B721D6" w:rsidRDefault="00B721D6" w:rsidP="00B721D6">
      <w:pPr>
        <w:pStyle w:val="Paragrafoelenco"/>
        <w:numPr>
          <w:ilvl w:val="0"/>
          <w:numId w:val="1"/>
        </w:numPr>
        <w:jc w:val="both"/>
      </w:pPr>
      <w:r>
        <w:t>C</w:t>
      </w:r>
      <w:r w:rsidR="002941C1">
        <w:t xml:space="preserve">he l’operatore economico non versa in alcuna delle possibili cause di esclusione di cui al comma 1 dell’articolo 95 del D. Lgs. n. 36/2023, laddove applicabili, cui si rinvia e che si intende qui per ripetuto e trascritto, anche tenuto conto di quanto disposto all’art. 98 dello stesso D. Lgs. n. 36/2023; </w:t>
      </w:r>
    </w:p>
    <w:p w14:paraId="1D4F3FA0" w14:textId="77777777" w:rsidR="009E4693" w:rsidRDefault="009E4693" w:rsidP="009E4693">
      <w:pPr>
        <w:pStyle w:val="Paragrafoelenco"/>
        <w:jc w:val="both"/>
      </w:pPr>
    </w:p>
    <w:p w14:paraId="5E475900" w14:textId="04489780" w:rsidR="00B721D6" w:rsidRDefault="002941C1" w:rsidP="00B721D6">
      <w:pPr>
        <w:pStyle w:val="Paragrafoelenco"/>
        <w:numPr>
          <w:ilvl w:val="0"/>
          <w:numId w:val="1"/>
        </w:numPr>
        <w:jc w:val="both"/>
      </w:pPr>
      <w:r>
        <w:t xml:space="preserve">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 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w:t>
      </w:r>
      <w:r>
        <w:lastRenderedPageBreak/>
        <w:t xml:space="preserve">l'impegno si siano perfezionati anteriormente alla scadenza del termine di presentazione dell’offerta, oppure nel caso in cui l’operatore economico abbia compensato il debito tributario con crediti certificati vantati nei confronti della pubblica amministrazione. </w:t>
      </w:r>
    </w:p>
    <w:p w14:paraId="6FE8A9B7" w14:textId="77777777" w:rsidR="009E4693" w:rsidRDefault="009E4693" w:rsidP="009E4693">
      <w:pPr>
        <w:pStyle w:val="Paragrafoelenco"/>
        <w:jc w:val="both"/>
      </w:pPr>
    </w:p>
    <w:p w14:paraId="722E2CE3" w14:textId="77777777" w:rsidR="00B721D6" w:rsidRDefault="002941C1" w:rsidP="00B721D6">
      <w:pPr>
        <w:pStyle w:val="Paragrafoelenco"/>
        <w:numPr>
          <w:ilvl w:val="0"/>
          <w:numId w:val="1"/>
        </w:numPr>
        <w:jc w:val="both"/>
      </w:pPr>
      <w:r w:rsidRPr="00B721D6">
        <w:rPr>
          <w:i/>
        </w:rPr>
        <w:t xml:space="preserve">(eventuale, non compilare se ipotesi non sussistente) </w:t>
      </w:r>
      <w:r>
        <w:t>che l’operatore economico, versando in una delle situazioni di cui all’articolo 94 (a eccezione del comma 6) o dell’art. 95 (a eccezione del comma 2) del D. Lgs. n. 36/2023, ossia (</w:t>
      </w:r>
      <w:r w:rsidRPr="00B721D6">
        <w:rPr>
          <w:i/>
        </w:rPr>
        <w:t xml:space="preserve">indicare la circostanza che genererebbe una ipotesi di esclusione) </w:t>
      </w:r>
      <w:r>
        <w:t xml:space="preserve">……………………………………………………………………………………………………………………………...: </w:t>
      </w:r>
    </w:p>
    <w:p w14:paraId="707D0323" w14:textId="77777777" w:rsidR="00B721D6" w:rsidRDefault="002941C1" w:rsidP="00B721D6">
      <w:pPr>
        <w:pStyle w:val="Paragrafoelenco"/>
        <w:jc w:val="both"/>
      </w:pPr>
      <w:r w:rsidRPr="00B721D6">
        <w:rPr>
          <w:rFonts w:ascii="Segoe UI Symbol" w:hAnsi="Segoe UI Symbol" w:cs="Segoe UI Symbol"/>
        </w:rPr>
        <w:t>☐</w:t>
      </w:r>
      <w:r w:rsidR="00B721D6">
        <w:rPr>
          <w:rFonts w:ascii="Segoe UI Symbol" w:hAnsi="Segoe UI Symbol" w:cs="Segoe UI Symbol"/>
        </w:rPr>
        <w:t xml:space="preserve"> </w:t>
      </w:r>
      <w:r>
        <w:t>comprova, anche per il tramite della documentazione allegata alla presente, di aver adottato, ai sensi del comma 6 dell’art. 96 del Codice dei Contratti, le seguenti misure di self-</w:t>
      </w:r>
      <w:proofErr w:type="spellStart"/>
      <w:r>
        <w:t>cleaning</w:t>
      </w:r>
      <w:proofErr w:type="spellEnd"/>
      <w:r>
        <w:t xml:space="preserve">: ………………………………………………………………………………………………………………………………………………………… </w:t>
      </w:r>
    </w:p>
    <w:p w14:paraId="06EE4D87" w14:textId="77777777" w:rsidR="00B721D6" w:rsidRDefault="002941C1" w:rsidP="00B721D6">
      <w:pPr>
        <w:pStyle w:val="Paragrafoelenco"/>
        <w:jc w:val="both"/>
      </w:pPr>
      <w:r w:rsidRPr="00B721D6">
        <w:rPr>
          <w:i/>
          <w:sz w:val="18"/>
          <w:szCs w:val="18"/>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t xml:space="preserve"> </w:t>
      </w:r>
    </w:p>
    <w:p w14:paraId="7F20F899" w14:textId="77777777" w:rsidR="00B721D6" w:rsidRDefault="00B721D6" w:rsidP="00B721D6">
      <w:pPr>
        <w:pStyle w:val="Paragrafoelenco"/>
        <w:jc w:val="both"/>
      </w:pPr>
    </w:p>
    <w:p w14:paraId="2EEE0D81" w14:textId="77777777" w:rsidR="002941C1" w:rsidRDefault="002941C1" w:rsidP="00B721D6">
      <w:pPr>
        <w:pStyle w:val="Paragrafoelenco"/>
        <w:jc w:val="center"/>
        <w:rPr>
          <w:b/>
          <w:i/>
        </w:rPr>
      </w:pPr>
      <w:r w:rsidRPr="00B721D6">
        <w:rPr>
          <w:b/>
          <w:i/>
        </w:rPr>
        <w:t>oppure</w:t>
      </w:r>
    </w:p>
    <w:p w14:paraId="7D88D484" w14:textId="77777777" w:rsidR="00B721D6" w:rsidRDefault="00B721D6" w:rsidP="00B721D6">
      <w:pPr>
        <w:pStyle w:val="Paragrafoelenco"/>
        <w:jc w:val="center"/>
        <w:rPr>
          <w:b/>
          <w:i/>
        </w:rPr>
      </w:pPr>
    </w:p>
    <w:p w14:paraId="054DD72C" w14:textId="77777777" w:rsidR="00B721D6" w:rsidRDefault="00B721D6" w:rsidP="00B721D6">
      <w:pPr>
        <w:pStyle w:val="Paragrafoelenco"/>
        <w:jc w:val="both"/>
      </w:pPr>
      <w:r>
        <w:rPr>
          <w:rFonts w:ascii="Segoe UI Symbol" w:hAnsi="Segoe UI Symbol" w:cs="Segoe UI Symbol"/>
        </w:rPr>
        <w:t>☐</w:t>
      </w:r>
      <w:r>
        <w:t xml:space="preserve"> comprova, anche per il tramite della documentazione allegata alla presente, di NON aver potuto adottare misure di self-</w:t>
      </w:r>
      <w:proofErr w:type="spellStart"/>
      <w:r>
        <w:t>cleaning</w:t>
      </w:r>
      <w:proofErr w:type="spellEnd"/>
      <w:r>
        <w:t xml:space="preserve"> prima della presentazione dell’offerta in quanto ……………………………………………………………………………………………………………</w:t>
      </w:r>
      <w:proofErr w:type="gramStart"/>
      <w:r>
        <w:t>…….</w:t>
      </w:r>
      <w:proofErr w:type="gramEnd"/>
      <w:r>
        <w:t xml:space="preserve">. e si impegna sin da ora ad adottare le misure correttive di cui comma 6 dell’art. 96 del Codice dei Contratti entro il termine di conclusione della procedura comunicandole tempestivamente alla stazione appaltante. </w:t>
      </w:r>
    </w:p>
    <w:p w14:paraId="16447958" w14:textId="77777777" w:rsidR="00B721D6" w:rsidRDefault="00B721D6" w:rsidP="00B721D6">
      <w:pPr>
        <w:pStyle w:val="Paragrafoelenco"/>
        <w:jc w:val="both"/>
      </w:pPr>
    </w:p>
    <w:p w14:paraId="5BEFEDF3" w14:textId="77777777" w:rsidR="00B721D6" w:rsidRDefault="00B721D6" w:rsidP="00B721D6">
      <w:pPr>
        <w:pStyle w:val="Paragrafoelenco"/>
        <w:jc w:val="center"/>
        <w:rPr>
          <w:b/>
        </w:rPr>
      </w:pPr>
      <w:r w:rsidRPr="00B721D6">
        <w:rPr>
          <w:b/>
        </w:rPr>
        <w:t>PARTE II Requisiti di ordine professionale</w:t>
      </w:r>
    </w:p>
    <w:p w14:paraId="1E8859F9" w14:textId="77777777" w:rsidR="00B721D6" w:rsidRDefault="00B721D6" w:rsidP="00B721D6">
      <w:pPr>
        <w:pStyle w:val="Paragrafoelenco"/>
        <w:jc w:val="center"/>
      </w:pPr>
      <w:r w:rsidRPr="00B721D6">
        <w:rPr>
          <w:sz w:val="16"/>
          <w:szCs w:val="16"/>
        </w:rPr>
        <w:t>(articolo 94 D. Lgs. n. 36/2023)</w:t>
      </w:r>
    </w:p>
    <w:p w14:paraId="6FF05F00" w14:textId="77777777" w:rsidR="00B721D6" w:rsidRDefault="00B721D6" w:rsidP="00B721D6">
      <w:pPr>
        <w:pStyle w:val="Paragrafoelenco"/>
        <w:jc w:val="both"/>
      </w:pPr>
    </w:p>
    <w:p w14:paraId="73797005" w14:textId="77777777" w:rsidR="00B721D6" w:rsidRDefault="00B721D6" w:rsidP="00B721D6">
      <w:pPr>
        <w:pStyle w:val="Paragrafoelenco"/>
        <w:numPr>
          <w:ilvl w:val="0"/>
          <w:numId w:val="2"/>
        </w:numPr>
        <w:ind w:left="426"/>
        <w:jc w:val="both"/>
      </w:pPr>
      <w:r>
        <w:t xml:space="preserve">DI ESSERE iscritto alla CCIAA per un’attività pertinente con l’oggetto dell’appalto, con i seguenti dati: </w:t>
      </w:r>
    </w:p>
    <w:tbl>
      <w:tblPr>
        <w:tblStyle w:val="Grigliatabella"/>
        <w:tblW w:w="0" w:type="auto"/>
        <w:tblLook w:val="04A0" w:firstRow="1" w:lastRow="0" w:firstColumn="1" w:lastColumn="0" w:noHBand="0" w:noVBand="1"/>
      </w:tblPr>
      <w:tblGrid>
        <w:gridCol w:w="988"/>
        <w:gridCol w:w="4110"/>
        <w:gridCol w:w="1246"/>
        <w:gridCol w:w="877"/>
        <w:gridCol w:w="2407"/>
      </w:tblGrid>
      <w:tr w:rsidR="00B721D6" w14:paraId="7B8DB3C7" w14:textId="77777777" w:rsidTr="00B721D6">
        <w:tc>
          <w:tcPr>
            <w:tcW w:w="5098" w:type="dxa"/>
            <w:gridSpan w:val="2"/>
          </w:tcPr>
          <w:p w14:paraId="14CB54BF" w14:textId="77777777" w:rsidR="00B721D6" w:rsidRPr="00B721D6" w:rsidRDefault="00B721D6" w:rsidP="00990C5A">
            <w:pPr>
              <w:pStyle w:val="Paragrafoelenco"/>
              <w:spacing w:line="480" w:lineRule="auto"/>
              <w:ind w:left="0"/>
              <w:jc w:val="both"/>
              <w:rPr>
                <w:sz w:val="20"/>
                <w:szCs w:val="20"/>
              </w:rPr>
            </w:pPr>
            <w:r w:rsidRPr="00B721D6">
              <w:rPr>
                <w:sz w:val="20"/>
                <w:szCs w:val="20"/>
              </w:rPr>
              <w:t>Provincia di iscrizione: _________________________</w:t>
            </w:r>
          </w:p>
        </w:tc>
        <w:tc>
          <w:tcPr>
            <w:tcW w:w="2123" w:type="dxa"/>
            <w:gridSpan w:val="2"/>
          </w:tcPr>
          <w:p w14:paraId="577EF0A3" w14:textId="77777777" w:rsidR="00B721D6" w:rsidRDefault="00B721D6" w:rsidP="00990C5A">
            <w:pPr>
              <w:pStyle w:val="Paragrafoelenco"/>
              <w:spacing w:line="480" w:lineRule="auto"/>
              <w:ind w:left="0"/>
              <w:jc w:val="both"/>
            </w:pPr>
            <w:r>
              <w:t>numero di iscrizione:</w:t>
            </w:r>
          </w:p>
        </w:tc>
        <w:tc>
          <w:tcPr>
            <w:tcW w:w="2407" w:type="dxa"/>
          </w:tcPr>
          <w:p w14:paraId="3BE28178" w14:textId="77777777" w:rsidR="00B721D6" w:rsidRDefault="00B721D6" w:rsidP="00990C5A">
            <w:pPr>
              <w:pStyle w:val="Paragrafoelenco"/>
              <w:spacing w:line="480" w:lineRule="auto"/>
              <w:ind w:left="0"/>
              <w:jc w:val="both"/>
            </w:pPr>
          </w:p>
        </w:tc>
      </w:tr>
      <w:tr w:rsidR="00B721D6" w14:paraId="5C3669B2" w14:textId="77777777" w:rsidTr="00B721D6">
        <w:tc>
          <w:tcPr>
            <w:tcW w:w="988" w:type="dxa"/>
          </w:tcPr>
          <w:p w14:paraId="0636DBAC" w14:textId="77777777" w:rsidR="00B721D6" w:rsidRDefault="00B721D6" w:rsidP="00990C5A">
            <w:pPr>
              <w:pStyle w:val="Paragrafoelenco"/>
              <w:spacing w:line="480" w:lineRule="auto"/>
              <w:ind w:left="0"/>
              <w:jc w:val="both"/>
            </w:pPr>
            <w:r>
              <w:t>Attività:</w:t>
            </w:r>
          </w:p>
        </w:tc>
        <w:tc>
          <w:tcPr>
            <w:tcW w:w="5356" w:type="dxa"/>
            <w:gridSpan w:val="2"/>
          </w:tcPr>
          <w:p w14:paraId="01960B10" w14:textId="77777777" w:rsidR="00B721D6" w:rsidRDefault="00B721D6" w:rsidP="00990C5A">
            <w:pPr>
              <w:pStyle w:val="Paragrafoelenco"/>
              <w:spacing w:line="480" w:lineRule="auto"/>
              <w:ind w:left="0"/>
              <w:jc w:val="both"/>
            </w:pPr>
          </w:p>
        </w:tc>
        <w:tc>
          <w:tcPr>
            <w:tcW w:w="877" w:type="dxa"/>
          </w:tcPr>
          <w:p w14:paraId="7433136A" w14:textId="77777777" w:rsidR="00B721D6" w:rsidRDefault="00B721D6" w:rsidP="00990C5A">
            <w:pPr>
              <w:pStyle w:val="Paragrafoelenco"/>
              <w:spacing w:line="480" w:lineRule="auto"/>
              <w:ind w:left="0"/>
              <w:jc w:val="both"/>
            </w:pPr>
            <w:r>
              <w:t>Codice:</w:t>
            </w:r>
          </w:p>
        </w:tc>
        <w:tc>
          <w:tcPr>
            <w:tcW w:w="2407" w:type="dxa"/>
          </w:tcPr>
          <w:p w14:paraId="667CC8F6" w14:textId="77777777" w:rsidR="00B721D6" w:rsidRDefault="00B721D6" w:rsidP="00990C5A">
            <w:pPr>
              <w:pStyle w:val="Paragrafoelenco"/>
              <w:spacing w:line="480" w:lineRule="auto"/>
              <w:ind w:left="0"/>
              <w:jc w:val="both"/>
            </w:pPr>
          </w:p>
        </w:tc>
      </w:tr>
    </w:tbl>
    <w:p w14:paraId="2E81B3D2" w14:textId="77777777" w:rsidR="00B721D6" w:rsidRDefault="00B721D6" w:rsidP="00B721D6">
      <w:pPr>
        <w:pStyle w:val="Paragrafoelenco"/>
        <w:ind w:left="0"/>
        <w:jc w:val="both"/>
      </w:pPr>
    </w:p>
    <w:p w14:paraId="40DC572E" w14:textId="77777777" w:rsidR="00B721D6" w:rsidRDefault="00B721D6" w:rsidP="00B721D6">
      <w:pPr>
        <w:pStyle w:val="Paragrafoelenco"/>
        <w:numPr>
          <w:ilvl w:val="0"/>
          <w:numId w:val="2"/>
        </w:numPr>
        <w:ind w:left="426"/>
        <w:jc w:val="both"/>
      </w:pPr>
      <w:r>
        <w:t xml:space="preserve"> all’Albo nazionale di cui all’art. 212 del </w:t>
      </w:r>
      <w:proofErr w:type="spellStart"/>
      <w:r>
        <w:t>D.Lgs.</w:t>
      </w:r>
      <w:proofErr w:type="spellEnd"/>
      <w:r>
        <w:t xml:space="preserve"> n. 152/2006 e </w:t>
      </w:r>
      <w:proofErr w:type="spellStart"/>
      <w:r>
        <w:t>smi</w:t>
      </w:r>
      <w:proofErr w:type="spellEnd"/>
      <w:r>
        <w:t xml:space="preserve"> (per le categorie di rifiuti oggetto di appalto e per le operazioni di gestione rifiuti svolte): _________________________________________</w:t>
      </w:r>
    </w:p>
    <w:p w14:paraId="60095C05" w14:textId="77777777" w:rsidR="006165D6" w:rsidRDefault="00B721D6" w:rsidP="00B721D6">
      <w:pPr>
        <w:pStyle w:val="Paragrafoelenco"/>
        <w:ind w:left="426"/>
        <w:jc w:val="both"/>
      </w:pPr>
      <w:r>
        <w:t>____________________________________________________________________________________</w:t>
      </w:r>
    </w:p>
    <w:p w14:paraId="621C23A0" w14:textId="77777777" w:rsidR="006165D6" w:rsidRDefault="00B721D6" w:rsidP="006165D6">
      <w:pPr>
        <w:pStyle w:val="Paragrafoelenco"/>
        <w:numPr>
          <w:ilvl w:val="0"/>
          <w:numId w:val="2"/>
        </w:numPr>
        <w:ind w:left="426"/>
        <w:jc w:val="both"/>
      </w:pPr>
      <w:r>
        <w:t xml:space="preserve">Iscrizione ai sensi del DPCM 18/03/2013 nella “white list” della Prefettura di residenza, salvo quanto disposto dall'art. 83 comma 3 del D. Lgs. 159/2011, nella sezione relativa al trasporto e smaltimento rifiuti per conto terzi (indicare gli estremi): </w:t>
      </w:r>
      <w:r w:rsidR="006165D6">
        <w:t>_________________________________________________</w:t>
      </w:r>
    </w:p>
    <w:p w14:paraId="6C8F9BF8" w14:textId="77777777" w:rsidR="006165D6" w:rsidRDefault="00B721D6" w:rsidP="00990C5A">
      <w:pPr>
        <w:pStyle w:val="Paragrafoelenco"/>
        <w:spacing w:line="276" w:lineRule="auto"/>
        <w:ind w:left="426"/>
        <w:jc w:val="both"/>
      </w:pPr>
      <w:r>
        <w:t>_____________________________________________________________________________________________________________________________________________________</w:t>
      </w:r>
      <w:r w:rsidR="006165D6">
        <w:t>__________________</w:t>
      </w:r>
    </w:p>
    <w:p w14:paraId="5C5F7A0B" w14:textId="77777777" w:rsidR="00B721D6" w:rsidRDefault="00B721D6" w:rsidP="00990C5A">
      <w:pPr>
        <w:pStyle w:val="Paragrafoelenco"/>
        <w:numPr>
          <w:ilvl w:val="0"/>
          <w:numId w:val="2"/>
        </w:numPr>
        <w:spacing w:line="360" w:lineRule="auto"/>
        <w:ind w:left="426"/>
        <w:jc w:val="both"/>
      </w:pPr>
      <w:r>
        <w:t>Possesso autorizzazioni di cui al D. Lgs. 152/06 relative al tras</w:t>
      </w:r>
      <w:r w:rsidR="006165D6">
        <w:t xml:space="preserve">porto dei rifiuti (indicare gli </w:t>
      </w:r>
      <w:r>
        <w:t>estremi): ____________________________________________________________________________________</w:t>
      </w:r>
    </w:p>
    <w:p w14:paraId="55D9E910" w14:textId="77777777" w:rsidR="006165D6" w:rsidRDefault="006165D6" w:rsidP="00990C5A">
      <w:pPr>
        <w:pStyle w:val="Paragrafoelenco"/>
        <w:spacing w:line="360" w:lineRule="auto"/>
        <w:ind w:left="426"/>
        <w:jc w:val="both"/>
      </w:pPr>
      <w:r>
        <w:t>____________________________________________________________________________________</w:t>
      </w:r>
    </w:p>
    <w:p w14:paraId="23CEE853" w14:textId="77777777" w:rsidR="006165D6" w:rsidRPr="006165D6" w:rsidRDefault="006165D6" w:rsidP="006165D6">
      <w:pPr>
        <w:jc w:val="center"/>
        <w:rPr>
          <w:b/>
        </w:rPr>
      </w:pPr>
      <w:r w:rsidRPr="006165D6">
        <w:rPr>
          <w:b/>
        </w:rPr>
        <w:t xml:space="preserve">PARTE III CLAUSOLE EX ART. 3 DELLA LEGGE 13 AGOSTO 2010 N. 136 e </w:t>
      </w:r>
      <w:proofErr w:type="spellStart"/>
      <w:r w:rsidRPr="006165D6">
        <w:rPr>
          <w:b/>
        </w:rPr>
        <w:t>s.m.i.</w:t>
      </w:r>
      <w:proofErr w:type="spellEnd"/>
    </w:p>
    <w:p w14:paraId="53B38601" w14:textId="77777777" w:rsidR="006165D6" w:rsidRPr="006165D6" w:rsidRDefault="006165D6" w:rsidP="006165D6">
      <w:pPr>
        <w:jc w:val="center"/>
        <w:rPr>
          <w:b/>
        </w:rPr>
      </w:pPr>
      <w:r w:rsidRPr="006165D6">
        <w:rPr>
          <w:b/>
        </w:rPr>
        <w:t>DICHIARA:</w:t>
      </w:r>
    </w:p>
    <w:p w14:paraId="2928A3A4" w14:textId="77777777" w:rsidR="006165D6" w:rsidRDefault="006165D6" w:rsidP="006165D6">
      <w:pPr>
        <w:jc w:val="both"/>
      </w:pPr>
      <w:r>
        <w:t xml:space="preserve">ai fini di quanto previsto dall’art. 3, comma 8, della Legge 13 agosto 2010 n. 136 e </w:t>
      </w:r>
      <w:proofErr w:type="spellStart"/>
      <w:r>
        <w:t>s.m.i.</w:t>
      </w:r>
      <w:proofErr w:type="spellEnd"/>
      <w:r>
        <w:t>:</w:t>
      </w:r>
    </w:p>
    <w:p w14:paraId="171A84CD" w14:textId="2329A5B3" w:rsidR="006165D6" w:rsidRDefault="006165D6" w:rsidP="006165D6">
      <w:pPr>
        <w:pStyle w:val="Paragrafoelenco"/>
        <w:numPr>
          <w:ilvl w:val="0"/>
          <w:numId w:val="5"/>
        </w:numPr>
        <w:jc w:val="both"/>
      </w:pPr>
      <w:r>
        <w:t>di assumere l’obbligo di tracciabilità dei flussi finanziari di cui alla citata Legge n. 136/2010;</w:t>
      </w:r>
    </w:p>
    <w:p w14:paraId="0FC68C7C" w14:textId="77777777" w:rsidR="00D0746C" w:rsidRDefault="00D0746C" w:rsidP="00D0746C">
      <w:pPr>
        <w:pStyle w:val="Paragrafoelenco"/>
        <w:jc w:val="both"/>
      </w:pPr>
    </w:p>
    <w:p w14:paraId="6F65651E" w14:textId="192B6271" w:rsidR="006165D6" w:rsidRDefault="006165D6" w:rsidP="006165D6">
      <w:pPr>
        <w:pStyle w:val="Paragrafoelenco"/>
        <w:numPr>
          <w:ilvl w:val="0"/>
          <w:numId w:val="5"/>
        </w:numPr>
        <w:jc w:val="both"/>
      </w:pPr>
      <w:r>
        <w:t>di assumere l’obbligo di comunicare ad ARSAC immediatamente, qualora ne abbia notizia, l’inadempimento della propria controparte (subappaltatore e subcontraente) agli obblighi di tracciabilità finanziaria.</w:t>
      </w:r>
    </w:p>
    <w:p w14:paraId="6B6C5F0F" w14:textId="77777777" w:rsidR="006165D6" w:rsidRDefault="006165D6" w:rsidP="006165D6">
      <w:pPr>
        <w:pStyle w:val="Paragrafoelenco"/>
        <w:jc w:val="both"/>
      </w:pPr>
    </w:p>
    <w:p w14:paraId="6A2478E1" w14:textId="77777777" w:rsidR="006165D6" w:rsidRDefault="006165D6" w:rsidP="006165D6">
      <w:pPr>
        <w:pStyle w:val="Paragrafoelenco"/>
        <w:numPr>
          <w:ilvl w:val="0"/>
          <w:numId w:val="5"/>
        </w:numPr>
        <w:jc w:val="both"/>
      </w:pPr>
      <w:r>
        <w:t xml:space="preserve">di assumere l’obbligo di inserire nei contratti di subappalto e subcontratto relativi al contratto in oggetto, sottoscritti dalla stessa società aggiudicataria (a pena di nullità degli stessi) la clausola con la quale ciascun subappaltatore e/o subcontraente della filiera delle imprese a qualsiasi titolo interessate all’appalto assume gli obblighi di tracciabilità dei flussi finanziari di cui alla L. n. 136/2010 (art. </w:t>
      </w:r>
      <w:proofErr w:type="gramStart"/>
      <w:r>
        <w:t>3 ,</w:t>
      </w:r>
      <w:proofErr w:type="gramEnd"/>
      <w:r>
        <w:t xml:space="preserve"> comma 9 della L. n . 136/2010) Il mancato utilizzo del conto corrente bancario o postale ovvero di altri strumenti idonei a consentire la piena tracciabilità delle operazioni determina la risoluzione di diritto del contratto (comma 9-bis art. 3 L. n. 136/2010).</w:t>
      </w:r>
    </w:p>
    <w:p w14:paraId="143E374B" w14:textId="77777777" w:rsidR="006165D6" w:rsidRPr="00AA7A25" w:rsidRDefault="006165D6" w:rsidP="006165D6">
      <w:pPr>
        <w:spacing w:after="0" w:line="240" w:lineRule="auto"/>
        <w:jc w:val="center"/>
        <w:rPr>
          <w:b/>
        </w:rPr>
      </w:pPr>
      <w:r w:rsidRPr="00AA7A25">
        <w:rPr>
          <w:b/>
        </w:rPr>
        <w:t>PARTE IV: DICHIARAZIONI FINALI</w:t>
      </w:r>
    </w:p>
    <w:p w14:paraId="31DBECC6" w14:textId="77777777" w:rsidR="006165D6" w:rsidRPr="00AA7A25" w:rsidRDefault="006165D6" w:rsidP="006165D6">
      <w:pPr>
        <w:spacing w:after="0" w:line="240" w:lineRule="auto"/>
        <w:jc w:val="center"/>
        <w:rPr>
          <w:b/>
        </w:rPr>
      </w:pPr>
      <w:r w:rsidRPr="00AA7A25">
        <w:rPr>
          <w:b/>
        </w:rPr>
        <w:t>DICHIARA INFINE</w:t>
      </w:r>
    </w:p>
    <w:p w14:paraId="5D172811" w14:textId="77777777" w:rsidR="006165D6" w:rsidRDefault="006165D6" w:rsidP="006165D6">
      <w:pPr>
        <w:jc w:val="both"/>
      </w:pPr>
    </w:p>
    <w:p w14:paraId="5C690098" w14:textId="77777777" w:rsidR="006165D6" w:rsidRDefault="006165D6" w:rsidP="006165D6">
      <w:pPr>
        <w:jc w:val="both"/>
      </w:pPr>
      <w:r>
        <w:t xml:space="preserve">DI ACCETTARE, senza condizione o riserva alcuna, tutte le prescrizioni contenute nella documentazione relativa all’affidamento in oggetto; </w:t>
      </w:r>
    </w:p>
    <w:p w14:paraId="4348C10D" w14:textId="77777777" w:rsidR="006165D6" w:rsidRDefault="006165D6" w:rsidP="006165D6">
      <w:pPr>
        <w:jc w:val="both"/>
      </w:pPr>
      <w:r>
        <w:t xml:space="preserve">DI ESSERE consapevole che, ai sensi dell’articolo 96, comma 14, del D. Lgs. n. 36/2023, l’operatore ha l’obbligo di comunicare alla stazione appaltante anche la sussistenza dei fatti e dei provvedimenti che possono costituire causa di esclusione ai sensi degli articoli 94 e 95, ove non menzionati nel proprio fascicolo virtuale; </w:t>
      </w:r>
    </w:p>
    <w:p w14:paraId="5922F6E6" w14:textId="77777777" w:rsidR="006165D6" w:rsidRDefault="006165D6" w:rsidP="006165D6">
      <w:pPr>
        <w:jc w:val="both"/>
      </w:pPr>
      <w:r>
        <w:t>DI IMPEGNARSI ad eseguire la fornitura secondo le modalità ed i tempi stabiliti dalla stazione appaltante;</w:t>
      </w:r>
    </w:p>
    <w:p w14:paraId="2D66B3F7" w14:textId="77777777" w:rsidR="00F6713D" w:rsidRDefault="006165D6" w:rsidP="006165D6">
      <w:pPr>
        <w:jc w:val="both"/>
      </w:pPr>
      <w:r>
        <w:t>DI ESSERE EDOTTO degli obblighi derivanti dal Codice di comportamento integrativo dell’Ente e di impegnarsi, in caso di aggiudicazione, a osservare e a far osservare ai propri dipendenti e collaboratori, per quanto applicabile, il suddetto codice, pena la risoluzione del contratto; DI conoscere e di accettare il PIAO Piano integrato di attiv</w:t>
      </w:r>
      <w:r w:rsidR="00F6713D">
        <w:t>ità e organizzazione (PIAO) 2025-2027</w:t>
      </w:r>
      <w:r>
        <w:t>, adottato con de</w:t>
      </w:r>
      <w:r w:rsidR="00F6713D">
        <w:t>libera</w:t>
      </w:r>
      <w:r>
        <w:t xml:space="preserve"> del Direttore generale n. </w:t>
      </w:r>
      <w:r w:rsidR="00F6713D">
        <w:t xml:space="preserve">29 </w:t>
      </w:r>
      <w:r>
        <w:t xml:space="preserve">del </w:t>
      </w:r>
      <w:r w:rsidR="00F6713D">
        <w:t>31/01/2025</w:t>
      </w:r>
      <w:r>
        <w:t>, nella sottosezione Rischi corruttivi e trasparenza pubblicata sul sito web in Amministrazione trasparente alla pagina</w:t>
      </w:r>
      <w:r w:rsidR="00F6713D" w:rsidRPr="00F6713D">
        <w:t xml:space="preserve"> </w:t>
      </w:r>
      <w:hyperlink r:id="rId5" w:history="1">
        <w:r w:rsidR="00F6713D" w:rsidRPr="00E27CD5">
          <w:rPr>
            <w:rStyle w:val="Collegamentoipertestuale"/>
          </w:rPr>
          <w:t>https://arsac.calabria.it/category/trasparenza/programma-per-la-trasperenza-e-lintegrita/</w:t>
        </w:r>
      </w:hyperlink>
      <w:r w:rsidR="00F6713D">
        <w:t xml:space="preserve">; </w:t>
      </w:r>
    </w:p>
    <w:p w14:paraId="5812DF79" w14:textId="77777777" w:rsidR="00F6713D" w:rsidRDefault="006165D6" w:rsidP="006165D6">
      <w:pPr>
        <w:jc w:val="both"/>
      </w:pPr>
      <w: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14:paraId="67140F81" w14:textId="77777777" w:rsidR="00F6713D" w:rsidRDefault="006165D6" w:rsidP="00F6713D">
      <w:pPr>
        <w:jc w:val="both"/>
      </w:pPr>
      <w:r>
        <w:t>DI ESSERE CONSAPEVOLE che i pagamenti conseguenti all’esecuzione delle prestazioni oggetto di eventuale affidamento</w:t>
      </w:r>
      <w:r w:rsidR="00F6713D">
        <w:t xml:space="preserve"> avverranno comunque esclusivamente tramite lo strumento del bonifico bancario o postale ai sensi art.3 della Legge 13 agosto 2010, n. 136, impegnandosi a rispettare e far rispettare (in caso di subappalti/subcontratti) i relativi obblighi di tracciabilità dei flussi finanziari, consapevole che in caso di inadempimento agli obblighi della suddetta Legge si procederà alla risoluzione del contratto; </w:t>
      </w:r>
    </w:p>
    <w:p w14:paraId="07A3ACF2" w14:textId="77777777" w:rsidR="00E07446" w:rsidRDefault="00F6713D" w:rsidP="00F6713D">
      <w:pPr>
        <w:jc w:val="both"/>
      </w:pPr>
      <w: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2D2E74AA" w14:textId="77777777" w:rsidR="00E07446" w:rsidRDefault="00F6713D" w:rsidP="00F6713D">
      <w:pPr>
        <w:jc w:val="both"/>
      </w:pPr>
      <w:r>
        <w:t xml:space="preserve">DI AUTORIZZARE, ai sensi del decreto legislativo 30 giugno 2003, n. 196 e </w:t>
      </w:r>
      <w:proofErr w:type="spellStart"/>
      <w:r>
        <w:t>ss.mm.ii</w:t>
      </w:r>
      <w:proofErr w:type="spellEnd"/>
      <w: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A3E72CD" w14:textId="5438218C" w:rsidR="00E07446" w:rsidRDefault="00E07446" w:rsidP="00F6713D">
      <w:pPr>
        <w:jc w:val="both"/>
      </w:pPr>
    </w:p>
    <w:p w14:paraId="086BED33" w14:textId="77777777" w:rsidR="00742315" w:rsidRDefault="00742315" w:rsidP="00F6713D">
      <w:pPr>
        <w:jc w:val="both"/>
      </w:pPr>
    </w:p>
    <w:p w14:paraId="78C70287" w14:textId="310C2683" w:rsidR="00E07446" w:rsidRPr="00E07446" w:rsidRDefault="00F6713D" w:rsidP="00F6713D">
      <w:pPr>
        <w:jc w:val="both"/>
        <w:rPr>
          <w:i/>
        </w:rPr>
      </w:pPr>
      <w:r w:rsidRPr="00E07446">
        <w:rPr>
          <w:i/>
        </w:rPr>
        <w:t xml:space="preserve"> </w:t>
      </w:r>
      <w:r w:rsidR="00E07446" w:rsidRPr="00E07446">
        <w:rPr>
          <w:i/>
        </w:rPr>
        <w:t xml:space="preserve">   </w:t>
      </w:r>
      <w:r w:rsidR="00742315">
        <w:rPr>
          <w:i/>
        </w:rPr>
        <w:tab/>
      </w:r>
      <w:r w:rsidR="00742315">
        <w:rPr>
          <w:i/>
        </w:rPr>
        <w:tab/>
      </w:r>
      <w:r w:rsidR="00742315">
        <w:rPr>
          <w:i/>
        </w:rPr>
        <w:tab/>
      </w:r>
      <w:r w:rsidR="00E07446" w:rsidRPr="00E07446">
        <w:rPr>
          <w:i/>
        </w:rPr>
        <w:t xml:space="preserve"> </w:t>
      </w:r>
      <w:r w:rsidRPr="00E07446">
        <w:rPr>
          <w:i/>
        </w:rPr>
        <w:t xml:space="preserve">(firma digitale del legale rappresentante dell’operatore) </w:t>
      </w:r>
    </w:p>
    <w:p w14:paraId="05B8F001" w14:textId="77777777" w:rsidR="006165D6" w:rsidRPr="00F6713D" w:rsidRDefault="00F6713D" w:rsidP="00742315">
      <w:pPr>
        <w:ind w:left="708" w:firstLine="708"/>
        <w:jc w:val="both"/>
      </w:pPr>
      <w:r>
        <w:t>_____________________________________________________________</w:t>
      </w:r>
    </w:p>
    <w:sectPr w:rsidR="006165D6" w:rsidRPr="00F6713D" w:rsidSect="002401EC">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A99"/>
    <w:multiLevelType w:val="hybridMultilevel"/>
    <w:tmpl w:val="A19C5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966FE"/>
    <w:multiLevelType w:val="hybridMultilevel"/>
    <w:tmpl w:val="D9984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89619A"/>
    <w:multiLevelType w:val="hybridMultilevel"/>
    <w:tmpl w:val="393C347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15:restartNumberingAfterBreak="0">
    <w:nsid w:val="3F7815D8"/>
    <w:multiLevelType w:val="hybridMultilevel"/>
    <w:tmpl w:val="CD0E3F34"/>
    <w:lvl w:ilvl="0" w:tplc="A7F03BA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6AAA5225"/>
    <w:multiLevelType w:val="hybridMultilevel"/>
    <w:tmpl w:val="26EC78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C1"/>
    <w:rsid w:val="000A11C8"/>
    <w:rsid w:val="002401EC"/>
    <w:rsid w:val="002941C1"/>
    <w:rsid w:val="004911D8"/>
    <w:rsid w:val="006165D6"/>
    <w:rsid w:val="006C3D62"/>
    <w:rsid w:val="00742315"/>
    <w:rsid w:val="00990C5A"/>
    <w:rsid w:val="009E4693"/>
    <w:rsid w:val="00A44F54"/>
    <w:rsid w:val="00AA7A25"/>
    <w:rsid w:val="00B3448E"/>
    <w:rsid w:val="00B721D6"/>
    <w:rsid w:val="00CF5EAF"/>
    <w:rsid w:val="00D0746C"/>
    <w:rsid w:val="00E07446"/>
    <w:rsid w:val="00F6713D"/>
    <w:rsid w:val="00F85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89DC"/>
  <w15:chartTrackingRefBased/>
  <w15:docId w15:val="{69129981-A70F-443A-94CA-0A51F437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Grassetto">
    <w:name w:val="Corpo del testo (2) + Grassetto"/>
    <w:basedOn w:val="Carpredefinitoparagrafo"/>
    <w:rsid w:val="002941C1"/>
    <w:rPr>
      <w:rFonts w:ascii="Times New Roman" w:eastAsia="Times New Roman" w:hAnsi="Times New Roman" w:cs="Times New Roman"/>
      <w:b/>
      <w:bCs/>
      <w:color w:val="000000"/>
      <w:spacing w:val="0"/>
      <w:w w:val="100"/>
      <w:position w:val="0"/>
      <w:sz w:val="21"/>
      <w:szCs w:val="21"/>
      <w:shd w:val="clear" w:color="auto" w:fill="FFFFFF"/>
      <w:lang w:val="es-ES" w:eastAsia="es-ES" w:bidi="es-ES"/>
    </w:rPr>
  </w:style>
  <w:style w:type="paragraph" w:styleId="Paragrafoelenco">
    <w:name w:val="List Paragraph"/>
    <w:basedOn w:val="Normale"/>
    <w:uiPriority w:val="34"/>
    <w:qFormat/>
    <w:rsid w:val="00B721D6"/>
    <w:pPr>
      <w:ind w:left="720"/>
      <w:contextualSpacing/>
    </w:pPr>
  </w:style>
  <w:style w:type="table" w:styleId="Grigliatabella">
    <w:name w:val="Table Grid"/>
    <w:basedOn w:val="Tabellanormale"/>
    <w:uiPriority w:val="39"/>
    <w:rsid w:val="00B7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67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sac.calabria.it/category/trasparenza/programma-per-la-trasperenza-e-lintegrit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2153</Words>
  <Characters>12275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PCurcio</cp:lastModifiedBy>
  <cp:revision>3</cp:revision>
  <dcterms:created xsi:type="dcterms:W3CDTF">2025-10-15T12:23:00Z</dcterms:created>
  <dcterms:modified xsi:type="dcterms:W3CDTF">2025-10-15T14:20:00Z</dcterms:modified>
</cp:coreProperties>
</file>